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B0" w:rsidRPr="00610AB0" w:rsidRDefault="00610AB0" w:rsidP="00610AB0">
      <w:pPr>
        <w:spacing w:before="120" w:after="0" w:line="240" w:lineRule="auto"/>
        <w:jc w:val="right"/>
        <w:rPr>
          <w:b/>
          <w:bCs/>
        </w:rPr>
      </w:pPr>
      <w:bookmarkStart w:id="0" w:name="_GoBack"/>
      <w:bookmarkEnd w:id="0"/>
      <w:r w:rsidRPr="00610AB0">
        <w:rPr>
          <w:b/>
          <w:bCs/>
        </w:rPr>
        <w:t xml:space="preserve">Allegato </w:t>
      </w:r>
      <w:r w:rsidR="005368C6">
        <w:rPr>
          <w:b/>
          <w:bCs/>
        </w:rPr>
        <w:t>6</w:t>
      </w:r>
      <w:r w:rsidRPr="00610AB0">
        <w:rPr>
          <w:b/>
          <w:bCs/>
        </w:rPr>
        <w:t>)</w:t>
      </w:r>
    </w:p>
    <w:p w:rsidR="002237F6" w:rsidRDefault="002237F6" w:rsidP="007C1724">
      <w:pPr>
        <w:spacing w:before="120" w:after="0" w:line="240" w:lineRule="auto"/>
        <w:rPr>
          <w:bCs/>
          <w:sz w:val="20"/>
        </w:rPr>
      </w:pPr>
    </w:p>
    <w:p w:rsidR="002E2E5F" w:rsidRDefault="002E2E5F" w:rsidP="002E2E5F">
      <w:pPr>
        <w:spacing w:before="120" w:after="0" w:line="240" w:lineRule="auto"/>
        <w:jc w:val="center"/>
        <w:rPr>
          <w:bCs/>
          <w:sz w:val="20"/>
        </w:rPr>
      </w:pPr>
      <w:r w:rsidRPr="002E2E5F">
        <w:rPr>
          <w:bCs/>
          <w:sz w:val="20"/>
        </w:rPr>
        <w:t>DICHIARAZIONE</w:t>
      </w:r>
    </w:p>
    <w:p w:rsidR="002E2E5F" w:rsidRDefault="002E2E5F" w:rsidP="002E2E5F">
      <w:pPr>
        <w:spacing w:before="120" w:after="0" w:line="240" w:lineRule="auto"/>
        <w:jc w:val="center"/>
        <w:rPr>
          <w:bCs/>
          <w:sz w:val="20"/>
        </w:rPr>
      </w:pPr>
      <w:r w:rsidRPr="002E2E5F">
        <w:rPr>
          <w:bCs/>
          <w:sz w:val="20"/>
        </w:rPr>
        <w:t>Piano Nazionale Anticorruzione (P.N.A.)</w:t>
      </w:r>
    </w:p>
    <w:p w:rsidR="002E2E5F" w:rsidRPr="00F209CE" w:rsidRDefault="002E2E5F" w:rsidP="002E2E5F">
      <w:pPr>
        <w:spacing w:before="120" w:after="0" w:line="240" w:lineRule="auto"/>
        <w:rPr>
          <w:bCs/>
          <w:sz w:val="20"/>
          <w:highlight w:val="yellow"/>
        </w:rPr>
      </w:pPr>
      <w:r w:rsidRPr="00F209CE">
        <w:rPr>
          <w:bCs/>
          <w:sz w:val="20"/>
          <w:highlight w:val="yellow"/>
        </w:rPr>
        <w:t xml:space="preserve">approvato dall’Autorità Nazionale Anticorruzione con delibera n. 72/2013, e adottato dal Comune di </w:t>
      </w:r>
      <w:proofErr w:type="spellStart"/>
      <w:r w:rsidR="00F209CE" w:rsidRPr="00F209CE">
        <w:rPr>
          <w:bCs/>
          <w:sz w:val="20"/>
          <w:highlight w:val="yellow"/>
        </w:rPr>
        <w:t>Partanna</w:t>
      </w:r>
      <w:proofErr w:type="spellEnd"/>
      <w:r w:rsidRPr="00F209CE">
        <w:rPr>
          <w:bCs/>
          <w:sz w:val="20"/>
          <w:highlight w:val="yellow"/>
        </w:rPr>
        <w:t xml:space="preserve"> con D</w:t>
      </w:r>
      <w:r w:rsidRPr="00F209CE">
        <w:rPr>
          <w:bCs/>
          <w:sz w:val="20"/>
          <w:highlight w:val="yellow"/>
        </w:rPr>
        <w:t>e</w:t>
      </w:r>
      <w:r w:rsidRPr="00F209CE">
        <w:rPr>
          <w:bCs/>
          <w:sz w:val="20"/>
          <w:highlight w:val="yellow"/>
        </w:rPr>
        <w:t>liberazione della Giunta Comunale n. 6 del 31/01/2019 visionabile e scaricabile al link</w:t>
      </w:r>
    </w:p>
    <w:p w:rsidR="002E2E5F" w:rsidRDefault="00B276E0" w:rsidP="002E2E5F">
      <w:pPr>
        <w:spacing w:before="120" w:after="0" w:line="240" w:lineRule="auto"/>
        <w:rPr>
          <w:bCs/>
          <w:sz w:val="20"/>
        </w:rPr>
      </w:pPr>
      <w:hyperlink r:id="rId8" w:history="1">
        <w:r w:rsidR="002E2E5F" w:rsidRPr="00F209CE">
          <w:rPr>
            <w:rStyle w:val="Collegamentoipertestuale"/>
            <w:bCs/>
            <w:sz w:val="20"/>
            <w:highlight w:val="yellow"/>
          </w:rPr>
          <w:t>http://www.comune.siracusa.it/index.php/it/il-comune/1292-contratti-trasparenza-legalita-anticorruzione-audit-interno/piano-triennale-anticorruzione-2018-2020/2777-piano-triennale-anticorruzione-2018-2020</w:t>
        </w:r>
      </w:hyperlink>
    </w:p>
    <w:p w:rsidR="00085C2B" w:rsidRDefault="00085C2B" w:rsidP="00085C2B">
      <w:pPr>
        <w:spacing w:before="120" w:after="0" w:line="240" w:lineRule="auto"/>
        <w:rPr>
          <w:b/>
          <w:bCs/>
        </w:rPr>
      </w:pPr>
    </w:p>
    <w:p w:rsidR="00F209CE" w:rsidRPr="007F7EB3" w:rsidRDefault="00F209CE" w:rsidP="00F209CE">
      <w:pPr>
        <w:spacing w:before="120" w:after="0" w:line="240" w:lineRule="auto"/>
        <w:ind w:left="1134" w:hanging="1134"/>
        <w:rPr>
          <w:b/>
          <w:smallCaps/>
        </w:rPr>
      </w:pPr>
      <w:r>
        <w:rPr>
          <w:b/>
          <w:bCs/>
        </w:rPr>
        <w:t>OGGETTO:</w:t>
      </w:r>
      <w:r>
        <w:rPr>
          <w:b/>
          <w:bCs/>
        </w:rPr>
        <w:tab/>
      </w:r>
      <w:r w:rsidRPr="00B5329D">
        <w:rPr>
          <w:bCs/>
        </w:rPr>
        <w:t xml:space="preserve">Procedura aperta per l’affidamento </w:t>
      </w:r>
      <w:r w:rsidRPr="007F7EB3">
        <w:t xml:space="preserve">dei </w:t>
      </w:r>
      <w:r w:rsidRPr="007F7EB3">
        <w:rPr>
          <w:b/>
        </w:rPr>
        <w:t>“</w:t>
      </w:r>
      <w:r w:rsidRPr="007F7EB3">
        <w:t>Lavori di recupero della sede dell’IPAB “Casa dei Fa</w:t>
      </w:r>
      <w:r w:rsidRPr="007F7EB3">
        <w:t>n</w:t>
      </w:r>
      <w:r w:rsidRPr="007F7EB3">
        <w:t xml:space="preserve">ciulli </w:t>
      </w:r>
      <w:proofErr w:type="spellStart"/>
      <w:r w:rsidRPr="007F7EB3">
        <w:t>Renda-Ferrari</w:t>
      </w:r>
      <w:proofErr w:type="spellEnd"/>
      <w:r w:rsidRPr="007F7EB3">
        <w:t xml:space="preserve">” sita nel Comune di </w:t>
      </w:r>
      <w:proofErr w:type="spellStart"/>
      <w:r w:rsidRPr="007F7EB3">
        <w:t>Partanna</w:t>
      </w:r>
      <w:proofErr w:type="spellEnd"/>
      <w:r w:rsidRPr="007F7EB3">
        <w:t xml:space="preserve"> (TP) via Libertà </w:t>
      </w:r>
      <w:proofErr w:type="spellStart"/>
      <w:r w:rsidRPr="007F7EB3">
        <w:t>n°</w:t>
      </w:r>
      <w:proofErr w:type="spellEnd"/>
      <w:r w:rsidRPr="007F7EB3">
        <w:t xml:space="preserve"> 28</w:t>
      </w:r>
      <w:r w:rsidRPr="007F7EB3">
        <w:rPr>
          <w:b/>
        </w:rPr>
        <w:t>”.</w:t>
      </w:r>
    </w:p>
    <w:p w:rsidR="00F209CE" w:rsidRPr="007F7EB3" w:rsidRDefault="00F209CE" w:rsidP="00F209CE">
      <w:pPr>
        <w:spacing w:before="120" w:after="0" w:line="240" w:lineRule="auto"/>
        <w:jc w:val="center"/>
        <w:rPr>
          <w:b/>
        </w:rPr>
      </w:pPr>
      <w:r w:rsidRPr="00610AB0">
        <w:t xml:space="preserve">CIG </w:t>
      </w:r>
      <w:r w:rsidRPr="007F7EB3">
        <w:rPr>
          <w:b/>
        </w:rPr>
        <w:t>809248845B -</w:t>
      </w:r>
      <w:r w:rsidRPr="00610AB0">
        <w:t xml:space="preserve"> CUP </w:t>
      </w:r>
      <w:r w:rsidRPr="007F7EB3">
        <w:rPr>
          <w:b/>
        </w:rPr>
        <w:t>I39J15000370002</w:t>
      </w:r>
    </w:p>
    <w:p w:rsidR="00610AB0" w:rsidRPr="003F2963" w:rsidRDefault="00610AB0" w:rsidP="003F2963">
      <w:pPr>
        <w:spacing w:before="120" w:after="0" w:line="240" w:lineRule="auto"/>
        <w:jc w:val="center"/>
        <w:rPr>
          <w:b/>
          <w:bCs/>
          <w:sz w:val="24"/>
        </w:rPr>
      </w:pPr>
    </w:p>
    <w:p w:rsidR="00F640B4" w:rsidRDefault="00085C2B" w:rsidP="00BB08D0">
      <w:pPr>
        <w:spacing w:before="120" w:after="0" w:line="240" w:lineRule="auto"/>
        <w:jc w:val="both"/>
      </w:pPr>
      <w:r>
        <w:t>Con la presente dichiarazione,</w:t>
      </w:r>
    </w:p>
    <w:p w:rsidR="00F640B4" w:rsidRPr="00610AB0" w:rsidRDefault="00F640B4" w:rsidP="00F640B4">
      <w:pPr>
        <w:spacing w:before="120" w:after="0" w:line="240" w:lineRule="auto"/>
      </w:pPr>
      <w:r w:rsidRPr="00610AB0">
        <w:t>Il</w:t>
      </w:r>
      <w:r w:rsidR="00865459">
        <w:t>/La</w:t>
      </w:r>
      <w:r w:rsidRPr="00610AB0">
        <w:t xml:space="preserve"> sottoscritto</w:t>
      </w:r>
      <w:r w:rsidR="00865459">
        <w:t>/a</w:t>
      </w:r>
      <w:r w:rsidRPr="00610AB0">
        <w:t xml:space="preserve"> ___________________________</w:t>
      </w:r>
      <w:r>
        <w:t>_________</w:t>
      </w:r>
      <w:r w:rsidRPr="00610AB0">
        <w:t>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nato/a il ______</w:t>
      </w:r>
      <w:r>
        <w:t>__</w:t>
      </w:r>
      <w:r w:rsidRPr="007C1724">
        <w:t>____</w:t>
      </w:r>
      <w:r>
        <w:t>__</w:t>
      </w:r>
      <w:r w:rsidRPr="007C1724">
        <w:t>________ a ____</w:t>
      </w:r>
      <w:r>
        <w:t>____</w:t>
      </w:r>
      <w:r w:rsidRPr="007C1724">
        <w:t>________________________________ (Prov. _________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codice fiscale ____________________________________________________________________________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r</w:t>
      </w:r>
      <w:r w:rsidRPr="007C1724">
        <w:t>esidente a _______</w:t>
      </w:r>
      <w:r>
        <w:t>________</w:t>
      </w:r>
      <w:r w:rsidRPr="007C1724">
        <w:t>________________________________________________ (Prov. ________ )</w:t>
      </w:r>
    </w:p>
    <w:p w:rsidR="007C1724" w:rsidRPr="007C1724" w:rsidRDefault="007C1724" w:rsidP="007C1724">
      <w:pPr>
        <w:spacing w:before="120" w:after="0" w:line="240" w:lineRule="auto"/>
        <w:jc w:val="both"/>
      </w:pPr>
      <w:r w:rsidRPr="007C1724">
        <w:t>C.A.P. ______________ Via __________________________________________________ n. 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 xml:space="preserve">in qualità </w:t>
      </w:r>
      <w:r w:rsidRPr="007C1724">
        <w:t>di _____</w:t>
      </w:r>
      <w:r>
        <w:t>_______________________</w:t>
      </w:r>
      <w:r w:rsidRPr="007C1724">
        <w:t>_________________________________________________</w:t>
      </w:r>
    </w:p>
    <w:p w:rsidR="007C1724" w:rsidRPr="007C1724" w:rsidRDefault="007C1724" w:rsidP="007C1724">
      <w:pPr>
        <w:spacing w:before="120" w:after="0" w:line="240" w:lineRule="auto"/>
        <w:jc w:val="both"/>
      </w:pPr>
      <w:r>
        <w:t>de</w:t>
      </w:r>
      <w:r w:rsidRPr="007C1724">
        <w:t>ll’impresa _____________________________________________________________________________</w:t>
      </w:r>
    </w:p>
    <w:p w:rsidR="00085C2B" w:rsidRDefault="00085C2B" w:rsidP="00085C2B">
      <w:pPr>
        <w:spacing w:before="120" w:after="0" w:line="240" w:lineRule="auto"/>
        <w:jc w:val="both"/>
        <w:rPr>
          <w:bCs/>
        </w:rPr>
      </w:pPr>
      <w:r>
        <w:rPr>
          <w:bCs/>
        </w:rPr>
        <w:t>i</w:t>
      </w:r>
      <w:r w:rsidRPr="00085C2B">
        <w:rPr>
          <w:bCs/>
        </w:rPr>
        <w:t>scritta nel registro delle imprese tenuto presso la Camera del</w:t>
      </w:r>
      <w:r>
        <w:rPr>
          <w:bCs/>
        </w:rPr>
        <w:t xml:space="preserve"> </w:t>
      </w:r>
      <w:r w:rsidRPr="00085C2B">
        <w:rPr>
          <w:bCs/>
        </w:rPr>
        <w:t>Commercio di</w:t>
      </w:r>
      <w:r>
        <w:rPr>
          <w:bCs/>
        </w:rPr>
        <w:t xml:space="preserve"> ________________________</w:t>
      </w:r>
      <w:r w:rsidRPr="00085C2B">
        <w:rPr>
          <w:bCs/>
        </w:rPr>
        <w:t xml:space="preserve"> </w:t>
      </w:r>
    </w:p>
    <w:p w:rsidR="007C1724" w:rsidRDefault="00085C2B" w:rsidP="00085C2B">
      <w:pPr>
        <w:spacing w:before="120" w:after="0" w:line="240" w:lineRule="auto"/>
        <w:jc w:val="both"/>
        <w:rPr>
          <w:bCs/>
        </w:rPr>
      </w:pPr>
      <w:r w:rsidRPr="00085C2B">
        <w:rPr>
          <w:bCs/>
        </w:rPr>
        <w:t>partecipante alla procedura sopra indicata</w:t>
      </w:r>
    </w:p>
    <w:p w:rsidR="00085C2B" w:rsidRPr="00085C2B" w:rsidRDefault="00085C2B" w:rsidP="00085C2B">
      <w:pPr>
        <w:spacing w:before="120" w:after="0" w:line="240" w:lineRule="auto"/>
        <w:jc w:val="both"/>
        <w:rPr>
          <w:bCs/>
          <w:u w:val="single"/>
        </w:rPr>
      </w:pPr>
      <w:r w:rsidRPr="00085C2B">
        <w:rPr>
          <w:bCs/>
          <w:u w:val="single"/>
        </w:rPr>
        <w:t>Si obbliga espressamente nel caso di aggiudicazione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 conformare i propri comportamenti ai principi di lealtà, trasparenza e correttezza, a non offrire, a</w:t>
      </w:r>
      <w:r w:rsidRPr="002E2E5F">
        <w:rPr>
          <w:bCs/>
        </w:rPr>
        <w:t>c</w:t>
      </w:r>
      <w:r w:rsidRPr="002E2E5F">
        <w:rPr>
          <w:bCs/>
        </w:rPr>
        <w:t>cettare o richiedere somme di denaro o qualsiasi altra ricompensa, vantaggio o beneficio, sia dire</w:t>
      </w:r>
      <w:r w:rsidRPr="002E2E5F">
        <w:rPr>
          <w:bCs/>
        </w:rPr>
        <w:t>t</w:t>
      </w:r>
      <w:r w:rsidRPr="002E2E5F">
        <w:rPr>
          <w:bCs/>
        </w:rPr>
        <w:t>tamente che indirettamente tramite intermediari, al fine dell’assegnazione del contratto o al fine di distorcerne la relativa corretta esecuzione;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 dichiarare di non trovarsi in situazioni di controllo o di collegamento formale o sostanziale con altri concorrenti e che non si è accordato e non si accorderà con altri partecipanti alla procedura di appa</w:t>
      </w:r>
      <w:r w:rsidRPr="002E2E5F">
        <w:rPr>
          <w:bCs/>
        </w:rPr>
        <w:t>l</w:t>
      </w:r>
      <w:r w:rsidRPr="002E2E5F">
        <w:rPr>
          <w:bCs/>
        </w:rPr>
        <w:t>to;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ad informare tutto il personale di cui si avvale del presente patto di integrità e degli obblighi in esso convenuti;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 vigilare affinché gli impegni sopra indicati siano osservati da tutti i collaboratori e dipendenti nell’esercizio dei compiti loro assegnati;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>a denunziare alla Pubblica Autorità competente ogni irregolarità o distorsione di cui sia venuto a c</w:t>
      </w:r>
      <w:r w:rsidRPr="002E2E5F">
        <w:rPr>
          <w:bCs/>
        </w:rPr>
        <w:t>o</w:t>
      </w:r>
      <w:r w:rsidRPr="002E2E5F">
        <w:rPr>
          <w:bCs/>
        </w:rPr>
        <w:t>noscenza per quanto attiene all’oggetto dell'appalto;</w:t>
      </w:r>
    </w:p>
    <w:p w:rsidR="002E2E5F" w:rsidRPr="002E2E5F" w:rsidRDefault="002E2E5F" w:rsidP="002E2E5F">
      <w:pPr>
        <w:pStyle w:val="Paragrafoelenco"/>
        <w:numPr>
          <w:ilvl w:val="0"/>
          <w:numId w:val="5"/>
        </w:numPr>
        <w:spacing w:before="120" w:after="0" w:line="240" w:lineRule="auto"/>
        <w:ind w:left="567" w:hanging="284"/>
        <w:jc w:val="both"/>
        <w:rPr>
          <w:bCs/>
        </w:rPr>
      </w:pPr>
      <w:r w:rsidRPr="002E2E5F">
        <w:rPr>
          <w:bCs/>
        </w:rPr>
        <w:t xml:space="preserve">a dichiarare, ai fini dell’applicazione dell’art.53, comma 16 ter, del decreto legislativo n.165/2001, di non aver concluso contratti di lavoro subordinato o autonomo e, comunque, di non aver attribuito incarichi ad ex dipendenti dell’Amministrazione che hanno esercitato poteri autoritativi o negoziali </w:t>
      </w:r>
      <w:r w:rsidRPr="002E2E5F">
        <w:rPr>
          <w:bCs/>
        </w:rPr>
        <w:lastRenderedPageBreak/>
        <w:t>per conto dell’Amministrazione nei loro confronti, per il triennio successivo alla cessazione del ra</w:t>
      </w:r>
      <w:r w:rsidRPr="002E2E5F">
        <w:rPr>
          <w:bCs/>
        </w:rPr>
        <w:t>p</w:t>
      </w:r>
      <w:r w:rsidRPr="002E2E5F">
        <w:rPr>
          <w:bCs/>
        </w:rPr>
        <w:t>porto.</w:t>
      </w:r>
    </w:p>
    <w:p w:rsidR="002E2E5F" w:rsidRPr="002E2E5F" w:rsidRDefault="002E2E5F" w:rsidP="002E2E5F">
      <w:pPr>
        <w:spacing w:before="120" w:after="0" w:line="240" w:lineRule="auto"/>
        <w:jc w:val="both"/>
        <w:rPr>
          <w:b/>
          <w:bCs/>
        </w:rPr>
      </w:pPr>
      <w:r w:rsidRPr="002E2E5F">
        <w:rPr>
          <w:b/>
          <w:bCs/>
        </w:rPr>
        <w:t>“Efficacia del patto d'integrità”</w:t>
      </w:r>
    </w:p>
    <w:p w:rsidR="002E2E5F" w:rsidRDefault="002E2E5F" w:rsidP="002E2E5F">
      <w:pPr>
        <w:spacing w:before="120" w:after="0" w:line="240" w:lineRule="auto"/>
        <w:jc w:val="both"/>
        <w:rPr>
          <w:bCs/>
        </w:rPr>
      </w:pPr>
      <w:r w:rsidRPr="002E2E5F">
        <w:rPr>
          <w:bCs/>
        </w:rPr>
        <w:t>Il contenuto del patto di integrità e le relative sanzioni resteranno in vigore sino alla completa</w:t>
      </w:r>
      <w:r>
        <w:rPr>
          <w:bCs/>
        </w:rPr>
        <w:t xml:space="preserve"> </w:t>
      </w:r>
      <w:r w:rsidRPr="002E2E5F">
        <w:rPr>
          <w:bCs/>
        </w:rPr>
        <w:t>esecuzione del contratto.</w:t>
      </w:r>
    </w:p>
    <w:p w:rsidR="00085C2B" w:rsidRPr="007C1724" w:rsidRDefault="00085C2B" w:rsidP="00085C2B">
      <w:pPr>
        <w:spacing w:before="120" w:after="0" w:line="240" w:lineRule="auto"/>
        <w:jc w:val="both"/>
        <w:rPr>
          <w:bCs/>
        </w:rPr>
      </w:pPr>
    </w:p>
    <w:p w:rsidR="00610AB0" w:rsidRDefault="00610AB0" w:rsidP="0026170E">
      <w:pPr>
        <w:spacing w:before="120" w:after="0" w:line="240" w:lineRule="auto"/>
      </w:pPr>
      <w:r w:rsidRPr="00610AB0">
        <w:t>___________________________li _______/______/___________</w:t>
      </w:r>
    </w:p>
    <w:p w:rsidR="004507D2" w:rsidRPr="00610AB0" w:rsidRDefault="004507D2" w:rsidP="00610AB0">
      <w:pPr>
        <w:spacing w:before="120" w:after="0" w:line="240" w:lineRule="auto"/>
      </w:pPr>
    </w:p>
    <w:p w:rsidR="00610AB0" w:rsidRPr="00610AB0" w:rsidRDefault="00610AB0" w:rsidP="004507D2">
      <w:pPr>
        <w:spacing w:before="120" w:after="0" w:line="240" w:lineRule="auto"/>
        <w:jc w:val="center"/>
      </w:pPr>
      <w:r w:rsidRPr="00610AB0">
        <w:t>__________________________________________________________</w:t>
      </w:r>
    </w:p>
    <w:p w:rsidR="00610AB0" w:rsidRPr="00610AB0" w:rsidRDefault="00610AB0" w:rsidP="004507D2">
      <w:pPr>
        <w:spacing w:before="120" w:after="0" w:line="240" w:lineRule="auto"/>
        <w:jc w:val="center"/>
        <w:rPr>
          <w:i/>
          <w:iCs/>
        </w:rPr>
      </w:pPr>
      <w:r w:rsidRPr="00610AB0">
        <w:rPr>
          <w:i/>
          <w:iCs/>
        </w:rPr>
        <w:t>timbro e firma per esteso del dichiarante</w:t>
      </w:r>
    </w:p>
    <w:p w:rsidR="00D9714D" w:rsidRDefault="00610AB0" w:rsidP="0026170E">
      <w:pPr>
        <w:spacing w:before="120" w:after="0" w:line="240" w:lineRule="auto"/>
        <w:jc w:val="center"/>
        <w:rPr>
          <w:b/>
          <w:bCs/>
          <w:i/>
          <w:iCs/>
        </w:rPr>
      </w:pPr>
      <w:r w:rsidRPr="00610AB0">
        <w:rPr>
          <w:b/>
          <w:bCs/>
          <w:i/>
          <w:iCs/>
        </w:rPr>
        <w:t>ed allegare fotocopia del documento di riconoscimento</w:t>
      </w:r>
    </w:p>
    <w:p w:rsidR="00085C2B" w:rsidRDefault="00085C2B" w:rsidP="00085C2B">
      <w:pPr>
        <w:spacing w:before="120" w:after="0" w:line="240" w:lineRule="auto"/>
        <w:rPr>
          <w:bCs/>
          <w:iCs/>
        </w:rPr>
      </w:pPr>
    </w:p>
    <w:p w:rsidR="00085C2B" w:rsidRDefault="00085C2B" w:rsidP="00085C2B">
      <w:pPr>
        <w:spacing w:before="120" w:after="0" w:line="240" w:lineRule="auto"/>
        <w:rPr>
          <w:bCs/>
          <w:iCs/>
        </w:rPr>
      </w:pPr>
      <w:r w:rsidRPr="00085C2B">
        <w:rPr>
          <w:bCs/>
          <w:iCs/>
        </w:rPr>
        <w:t>In caso di R.T.I. ecc.. la presente autodichiarazione dovrà essere prodotta da ogni singola impresa</w:t>
      </w: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Default="00103040" w:rsidP="00085C2B">
      <w:pPr>
        <w:spacing w:before="120" w:after="0" w:line="240" w:lineRule="auto"/>
        <w:rPr>
          <w:bCs/>
          <w:iCs/>
        </w:rPr>
      </w:pPr>
    </w:p>
    <w:p w:rsidR="00103040" w:rsidRPr="00E22C65" w:rsidRDefault="00103040" w:rsidP="00103040">
      <w:pPr>
        <w:spacing w:before="120" w:after="0" w:line="240" w:lineRule="auto"/>
        <w:rPr>
          <w:bCs/>
          <w:iCs/>
          <w:sz w:val="20"/>
        </w:rPr>
      </w:pPr>
      <w:r w:rsidRPr="00E22C65">
        <w:rPr>
          <w:bCs/>
          <w:iCs/>
          <w:sz w:val="20"/>
        </w:rPr>
        <w:t>[Il presente documento (in formato  PDF/A) deve essere sottoscritto, con firma  digitale, dal legale rappresentante  in caso di concorrente singolo. Nel caso di concorrenti costituiti da imprese associate la medesima dichiarazione deve essere prodotta e sottoscritta da ciascun concorrente che costituisce l’associazione o il consorzio o il  GEIE (Gruppo Europeo di Interesse Economico).</w:t>
      </w:r>
    </w:p>
    <w:p w:rsidR="00103040" w:rsidRPr="00E22C65" w:rsidRDefault="00103040" w:rsidP="00103040">
      <w:pPr>
        <w:spacing w:before="120" w:after="0" w:line="240" w:lineRule="auto"/>
        <w:rPr>
          <w:bCs/>
          <w:iCs/>
          <w:sz w:val="20"/>
        </w:rPr>
      </w:pPr>
      <w:r w:rsidRPr="00E22C65">
        <w:rPr>
          <w:bCs/>
          <w:iCs/>
          <w:sz w:val="20"/>
        </w:rPr>
        <w:t>La domanda può essere sottoscritta anche da un procuratore del legale rappresentante ed in tal caso deve essere all</w:t>
      </w:r>
      <w:r w:rsidRPr="00E22C65">
        <w:rPr>
          <w:bCs/>
          <w:iCs/>
          <w:sz w:val="20"/>
        </w:rPr>
        <w:t>e</w:t>
      </w:r>
      <w:r w:rsidRPr="00E22C65">
        <w:rPr>
          <w:bCs/>
          <w:iCs/>
          <w:sz w:val="20"/>
        </w:rPr>
        <w:t>gata la relativa procura.</w:t>
      </w:r>
    </w:p>
    <w:p w:rsidR="00103040" w:rsidRPr="00E22C65" w:rsidRDefault="00103040" w:rsidP="00085C2B">
      <w:pPr>
        <w:spacing w:before="120" w:after="0" w:line="240" w:lineRule="auto"/>
        <w:rPr>
          <w:bCs/>
          <w:iCs/>
          <w:sz w:val="20"/>
        </w:rPr>
      </w:pPr>
      <w:r w:rsidRPr="00E22C65">
        <w:rPr>
          <w:bCs/>
          <w:iCs/>
          <w:sz w:val="20"/>
        </w:rPr>
        <w:t>In alternativa all’autenticazione della sottoscrizione, deve essere allegata, a pena di esclusione, copia fotostatica fro</w:t>
      </w:r>
      <w:r w:rsidRPr="00E22C65">
        <w:rPr>
          <w:bCs/>
          <w:iCs/>
          <w:sz w:val="20"/>
        </w:rPr>
        <w:t>n</w:t>
      </w:r>
      <w:r w:rsidRPr="00E22C65">
        <w:rPr>
          <w:bCs/>
          <w:iCs/>
          <w:sz w:val="20"/>
        </w:rPr>
        <w:t xml:space="preserve">te-retro e leggibile di un documento di identità, in corso di validità, di ogni sottoscrittore. Qualora il  documento di </w:t>
      </w:r>
      <w:r w:rsidRPr="00E22C65">
        <w:rPr>
          <w:bCs/>
          <w:iCs/>
          <w:sz w:val="20"/>
        </w:rPr>
        <w:t>i</w:t>
      </w:r>
      <w:r w:rsidRPr="00E22C65">
        <w:rPr>
          <w:bCs/>
          <w:iCs/>
          <w:sz w:val="20"/>
        </w:rPr>
        <w:t>dentità o di riconoscimento risultasse scaduto sarà ritenuto idoneo solo se corredato da dichiarazione, apposta in ca</w:t>
      </w:r>
      <w:r w:rsidRPr="00E22C65">
        <w:rPr>
          <w:bCs/>
          <w:iCs/>
          <w:sz w:val="20"/>
        </w:rPr>
        <w:t>l</w:t>
      </w:r>
      <w:r w:rsidRPr="00E22C65">
        <w:rPr>
          <w:bCs/>
          <w:iCs/>
          <w:sz w:val="20"/>
        </w:rPr>
        <w:t>ce allo stesso, che i dati ivi indicati non hanno subito  variazioni  dalla  data  di rilascio.]</w:t>
      </w:r>
    </w:p>
    <w:p w:rsidR="00103040" w:rsidRPr="00E22C65" w:rsidRDefault="00103040" w:rsidP="00085C2B">
      <w:pPr>
        <w:spacing w:before="120" w:after="0" w:line="240" w:lineRule="auto"/>
        <w:rPr>
          <w:bCs/>
          <w:iCs/>
          <w:sz w:val="20"/>
        </w:rPr>
      </w:pPr>
    </w:p>
    <w:sectPr w:rsidR="00103040" w:rsidRPr="00E22C65" w:rsidSect="00B276E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90" w:rsidRDefault="00D93090" w:rsidP="00610AB0">
      <w:pPr>
        <w:spacing w:after="0" w:line="240" w:lineRule="auto"/>
      </w:pPr>
      <w:r>
        <w:separator/>
      </w:r>
    </w:p>
  </w:endnote>
  <w:endnote w:type="continuationSeparator" w:id="0">
    <w:p w:rsidR="00D93090" w:rsidRDefault="00D93090" w:rsidP="006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944970"/>
      <w:docPartObj>
        <w:docPartGallery w:val="Page Numbers (Bottom of Page)"/>
        <w:docPartUnique/>
      </w:docPartObj>
    </w:sdtPr>
    <w:sdtContent>
      <w:p w:rsidR="00B11055" w:rsidRPr="00B11055" w:rsidRDefault="00B276E0">
        <w:pPr>
          <w:pStyle w:val="Pidipagina"/>
          <w:jc w:val="right"/>
        </w:pPr>
        <w:r w:rsidRPr="00B11055">
          <w:fldChar w:fldCharType="begin"/>
        </w:r>
        <w:r w:rsidR="00B11055" w:rsidRPr="00B11055">
          <w:instrText>PAGE   \* MERGEFORMAT</w:instrText>
        </w:r>
        <w:r w:rsidRPr="00B11055">
          <w:fldChar w:fldCharType="separate"/>
        </w:r>
        <w:r w:rsidR="00F209CE">
          <w:rPr>
            <w:noProof/>
          </w:rPr>
          <w:t>2</w:t>
        </w:r>
        <w:r w:rsidRPr="00B11055">
          <w:fldChar w:fldCharType="end"/>
        </w:r>
      </w:p>
    </w:sdtContent>
  </w:sdt>
  <w:p w:rsidR="004507D2" w:rsidRDefault="00450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90" w:rsidRDefault="00D93090" w:rsidP="00610AB0">
      <w:pPr>
        <w:spacing w:after="0" w:line="240" w:lineRule="auto"/>
      </w:pPr>
      <w:r>
        <w:separator/>
      </w:r>
    </w:p>
  </w:footnote>
  <w:footnote w:type="continuationSeparator" w:id="0">
    <w:p w:rsidR="00D93090" w:rsidRDefault="00D93090" w:rsidP="0061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AEAAAA" w:themeColor="background2" w:themeShade="BF"/>
        <w:sz w:val="20"/>
      </w:rPr>
      <w:alias w:val="Società"/>
      <w:id w:val="270665196"/>
      <w:placeholder>
        <w:docPart w:val="E5471B299ADF4D7DAB08E56FB830B8A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11055" w:rsidRPr="00B11055" w:rsidRDefault="005368C6" w:rsidP="00B11055">
        <w:pPr>
          <w:pStyle w:val="Intestazione"/>
          <w:jc w:val="right"/>
          <w:rPr>
            <w:i/>
            <w:iCs/>
            <w:color w:val="AEAAAA" w:themeColor="background2" w:themeShade="BF"/>
            <w:sz w:val="20"/>
          </w:rPr>
        </w:pPr>
        <w:r>
          <w:rPr>
            <w:i/>
            <w:iCs/>
            <w:color w:val="AEAAAA" w:themeColor="background2" w:themeShade="BF"/>
            <w:sz w:val="20"/>
          </w:rPr>
          <w:t>Patto Integrità</w:t>
        </w:r>
      </w:p>
    </w:sdtContent>
  </w:sdt>
  <w:p w:rsidR="004507D2" w:rsidRDefault="004507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B4"/>
    <w:multiLevelType w:val="hybridMultilevel"/>
    <w:tmpl w:val="0C905390"/>
    <w:lvl w:ilvl="0" w:tplc="70DC3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EDC"/>
    <w:multiLevelType w:val="hybridMultilevel"/>
    <w:tmpl w:val="8D8E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1A8C"/>
    <w:multiLevelType w:val="hybridMultilevel"/>
    <w:tmpl w:val="FE2A2624"/>
    <w:lvl w:ilvl="0" w:tplc="1A3A6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D22"/>
    <w:multiLevelType w:val="hybridMultilevel"/>
    <w:tmpl w:val="CADCE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7F8B"/>
    <w:multiLevelType w:val="hybridMultilevel"/>
    <w:tmpl w:val="F28A38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isplayBackgroundShape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0AB0"/>
    <w:rsid w:val="0000402D"/>
    <w:rsid w:val="00085C2B"/>
    <w:rsid w:val="00103040"/>
    <w:rsid w:val="00183518"/>
    <w:rsid w:val="00183A57"/>
    <w:rsid w:val="002237F6"/>
    <w:rsid w:val="0026170E"/>
    <w:rsid w:val="002E2E5F"/>
    <w:rsid w:val="00327283"/>
    <w:rsid w:val="003F2963"/>
    <w:rsid w:val="004507D2"/>
    <w:rsid w:val="004F623A"/>
    <w:rsid w:val="005368C6"/>
    <w:rsid w:val="005D3603"/>
    <w:rsid w:val="00610AB0"/>
    <w:rsid w:val="00626A7F"/>
    <w:rsid w:val="007C1724"/>
    <w:rsid w:val="007C205D"/>
    <w:rsid w:val="008102D6"/>
    <w:rsid w:val="00865459"/>
    <w:rsid w:val="00924295"/>
    <w:rsid w:val="0094567D"/>
    <w:rsid w:val="009825B2"/>
    <w:rsid w:val="00A139AE"/>
    <w:rsid w:val="00A606A9"/>
    <w:rsid w:val="00B11055"/>
    <w:rsid w:val="00B276E0"/>
    <w:rsid w:val="00B45591"/>
    <w:rsid w:val="00B5329D"/>
    <w:rsid w:val="00BB08D0"/>
    <w:rsid w:val="00D93090"/>
    <w:rsid w:val="00D9714D"/>
    <w:rsid w:val="00E22C65"/>
    <w:rsid w:val="00F17D13"/>
    <w:rsid w:val="00F209CE"/>
    <w:rsid w:val="00F640B4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E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AB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D2"/>
  </w:style>
  <w:style w:type="paragraph" w:styleId="Pidipagina">
    <w:name w:val="footer"/>
    <w:basedOn w:val="Normale"/>
    <w:link w:val="PidipaginaCarattere"/>
    <w:uiPriority w:val="99"/>
    <w:unhideWhenUsed/>
    <w:rsid w:val="00450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E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iracusa.it/index.php/it/il-comune/1292-contratti-trasparenza-legalita-anticorruzione-audit-interno/piano-triennale-anticorruzione-2018-2020/2777-piano-triennale-anticorruzione-2018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71B299ADF4D7DAB08E56FB830B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EC6A0-72F3-4364-BB64-F5B3B144F82E}"/>
      </w:docPartPr>
      <w:docPartBody>
        <w:p w:rsidR="00EA3AFE" w:rsidRDefault="003663A6" w:rsidP="003663A6">
          <w:pPr>
            <w:pStyle w:val="E5471B299ADF4D7DAB08E56FB830B8A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663A6"/>
    <w:rsid w:val="0018513D"/>
    <w:rsid w:val="00271954"/>
    <w:rsid w:val="003663A6"/>
    <w:rsid w:val="005F75A9"/>
    <w:rsid w:val="00750DE7"/>
    <w:rsid w:val="00814F73"/>
    <w:rsid w:val="00AD2A5D"/>
    <w:rsid w:val="00AF2B33"/>
    <w:rsid w:val="00C5629E"/>
    <w:rsid w:val="00EA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FCCE0B73CC14D5DBF25FE42F6595BFB">
    <w:name w:val="7FCCE0B73CC14D5DBF25FE42F6595BFB"/>
    <w:rsid w:val="003663A6"/>
  </w:style>
  <w:style w:type="paragraph" w:customStyle="1" w:styleId="E5471B299ADF4D7DAB08E56FB830B8A6">
    <w:name w:val="E5471B299ADF4D7DAB08E56FB830B8A6"/>
    <w:rsid w:val="003663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676D-1BF4-41A0-9019-38A2D59C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Patto Integrità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Infrastrutture_Reti_2</dc:creator>
  <cp:lastModifiedBy>amiceli</cp:lastModifiedBy>
  <cp:revision>6</cp:revision>
  <dcterms:created xsi:type="dcterms:W3CDTF">2019-09-20T09:02:00Z</dcterms:created>
  <dcterms:modified xsi:type="dcterms:W3CDTF">2019-11-14T15:38:00Z</dcterms:modified>
</cp:coreProperties>
</file>