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660F" w:rsidRDefault="003A58E2">
      <w:pPr>
        <w:spacing w:after="0"/>
        <w:jc w:val="center"/>
        <w:rPr>
          <w:bCs/>
          <w:sz w:val="20"/>
          <w:szCs w:val="20"/>
        </w:rPr>
      </w:pPr>
      <w:bookmarkStart w:id="0" w:name="_GoBack"/>
      <w:bookmarkEnd w:id="0"/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2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66" t="-2085" r="-766" b="-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2508250</wp:posOffset>
            </wp:positionH>
            <wp:positionV relativeFrom="paragraph">
              <wp:posOffset>-171450</wp:posOffset>
            </wp:positionV>
            <wp:extent cx="1435100" cy="781050"/>
            <wp:effectExtent l="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87494696"/>
      <w:bookmarkEnd w:id="1"/>
    </w:p>
    <w:p w:rsidR="00C2660F" w:rsidRDefault="003A58E2">
      <w:pPr>
        <w:pStyle w:val="Standard"/>
        <w:jc w:val="center"/>
        <w:rPr>
          <w:rFonts w:cs="Times New Roman"/>
          <w:bCs/>
          <w:sz w:val="20"/>
          <w:szCs w:val="20"/>
          <w:lang w:eastAsia="it-IT"/>
        </w:rPr>
      </w:pPr>
      <w:r>
        <w:rPr>
          <w:rFonts w:cs="Times New Roman"/>
          <w:bCs/>
          <w:sz w:val="20"/>
          <w:szCs w:val="20"/>
          <w:lang w:eastAsia="it-IT"/>
        </w:rPr>
        <w:t>Repubblica Italiana</w:t>
      </w:r>
    </w:p>
    <w:p w:rsidR="00C2660F" w:rsidRDefault="003A58E2">
      <w:pPr>
        <w:pStyle w:val="Standard"/>
        <w:jc w:val="center"/>
      </w:pPr>
      <w:r>
        <w:rPr>
          <w:noProof/>
        </w:rPr>
        <w:drawing>
          <wp:inline distT="0" distB="0" distL="0" distR="0">
            <wp:extent cx="350520" cy="429895"/>
            <wp:effectExtent l="0" t="0" r="0" b="0"/>
            <wp:docPr id="4" name="Immagine1" descr="Immagine che contiene clipart, cartone animato, diseg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Immagine che contiene clipart, cartone animato, disegn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36" t="-2228" r="-2736" b="-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0F" w:rsidRDefault="003A58E2">
      <w:pPr>
        <w:pStyle w:val="Standard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Regione Siciliana</w:t>
      </w:r>
    </w:p>
    <w:p w:rsidR="00C2660F" w:rsidRDefault="003A58E2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Assessorato della Famiglia, delle Politiche Sociali e del Lavoro</w:t>
      </w:r>
    </w:p>
    <w:p w:rsidR="00C2660F" w:rsidRDefault="003A58E2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Dipartimento della Famiglia e delle Politiche Sociali</w:t>
      </w:r>
    </w:p>
    <w:p w:rsidR="00C2660F" w:rsidRDefault="003A58E2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Servizio 3 - Gestione degli interventi di parte corrente dei fondi del PO FSE e POC (FSE), </w:t>
      </w:r>
    </w:p>
    <w:p w:rsidR="00C2660F" w:rsidRDefault="003A58E2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Politiche per l’accoglienza e l’inclusione e Politiche per i siciliani all’estero</w:t>
      </w:r>
    </w:p>
    <w:p w:rsidR="00C2660F" w:rsidRDefault="00C2660F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2660F" w:rsidRDefault="003A58E2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ALLEGATO A2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SPETT.LE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REGIONE SICILIANA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Assessorato della Famiglia, delle Politiche Sociali e del Lavoro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Dipartimento della Famiglia e delle Politiche Sociali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hyperlink r:id="rId9">
        <w:r>
          <w:rPr>
            <w:rStyle w:val="Collegamentoipertestuale"/>
            <w:rFonts w:ascii="Times New Roman" w:hAnsi="Times New Roman" w:cs="Times New Roman"/>
          </w:rPr>
          <w:t>dipartimento.famiglia@certmail.regione.sicilia.it</w:t>
        </w:r>
      </w:hyperlink>
      <w:r>
        <w:rPr>
          <w:rFonts w:ascii="Times New Roman" w:hAnsi="Times New Roman" w:cs="Times New Roman"/>
        </w:rPr>
        <w:t xml:space="preserve"> </w:t>
      </w:r>
    </w:p>
    <w:p w:rsidR="00C2660F" w:rsidRDefault="00C2660F">
      <w:pPr>
        <w:spacing w:after="0" w:line="320" w:lineRule="atLeast"/>
        <w:ind w:left="6415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7"/>
        <w:gridCol w:w="8031"/>
      </w:tblGrid>
      <w:tr w:rsidR="00C2660F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60F" w:rsidRDefault="003A58E2">
            <w:pPr>
              <w:pStyle w:val="Contenutotabella"/>
              <w:widowControl w:val="0"/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8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60F" w:rsidRDefault="003A58E2">
            <w:pPr>
              <w:pStyle w:val="Contenutotabella"/>
              <w:widowControl w:val="0"/>
              <w:snapToGrid w:val="0"/>
              <w:spacing w:after="0" w:line="320" w:lineRule="atLeast"/>
              <w:jc w:val="both"/>
            </w:pPr>
            <w:bookmarkStart w:id="2" w:name="_Hlk187494729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Dichiarazione dei requisiti degli eventuali enti raggruppati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raggruppandi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consorziati in ordine all’avviso di manifesta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zione di interesse ex art. 55, comma 3, del D. lgs. n. 117/2017 finalizzata alla individuazione di un soggetto del Terzo Settore disponibile alla co-progettazione e successiva realizzazione di interventi utili alla gestione dei servizi complementari relati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 al Prog-205 - "S.I.C.I.L.I.A. - Studiando l'Italiano Cresce l'Integrazione il Lavoro l'Inclusione e l'Accoglienza” finanziato a valere sul Fondo Europeo Asilo Migrazione e Integrazione (FAMI) - Obiettivo Specifico O.S. 2 - Migrazione legale/Integrazione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CUP G69G24000320007</w:t>
            </w:r>
            <w:bookmarkEnd w:id="2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CIG B5284D2278</w:t>
            </w:r>
          </w:p>
        </w:tc>
      </w:tr>
    </w:tbl>
    <w:p w:rsidR="00C2660F" w:rsidRDefault="00C2660F">
      <w:pPr>
        <w:spacing w:after="0" w:line="320" w:lineRule="atLeast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____________________(__) il ___ /___/____/ C.F._______________________________ residente in 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_____) via ___________________________________n.________ in qualità di legale </w:t>
      </w:r>
      <w:r>
        <w:rPr>
          <w:rFonts w:ascii="Times New Roman" w:hAnsi="Times New Roman" w:cs="Times New Roman"/>
          <w:sz w:val="24"/>
          <w:szCs w:val="24"/>
        </w:rPr>
        <w:t>rappresentante di  _____________________ avente sede legale in __________________________________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_____) via ________________________________ n. ________ C.F./P.IVA ____________________________ Tel.______________, e-mail ___________________ PEC ______</w:t>
      </w:r>
      <w:r>
        <w:rPr>
          <w:rFonts w:ascii="Times New Roman" w:hAnsi="Times New Roman" w:cs="Times New Roman"/>
          <w:sz w:val="24"/>
          <w:szCs w:val="24"/>
        </w:rPr>
        <w:t xml:space="preserve">___________ avente la seguente forma giuridica: ____________________________________________________________________, </w:t>
      </w:r>
      <w:r>
        <w:rPr>
          <w:rFonts w:ascii="Times New Roman" w:hAnsi="Times New Roman"/>
          <w:sz w:val="24"/>
          <w:szCs w:val="24"/>
        </w:rPr>
        <w:t>iscrizione nel Registro RUNTS, sezione _________, dal __________</w:t>
      </w: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</w:rPr>
        <w:t>ai sensi e per gli effetti dell’art. 76 del DPR 445/2000, consapevole del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>la responsabilità e delle conseguenze civili e penali previste in caso di dichiarazioni mendaci e/o formazione o uso di atti falsi, nonché in caso di esibizione di atti contenenti dati non più corrispondenti a verità, e consapevole, altresì, che qualora em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erga la non veridicità del contenuto della presente dichiarazione seguirà il decadimento dai benefici per i quali la stessa è rilasciata; 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C2660F" w:rsidRDefault="00C2660F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C2660F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1) di voler partecipare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in raggruppamento o consorzio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/ Associazione Temporanea di Scopo con </w:t>
      </w:r>
      <w:r>
        <w:rPr>
          <w:sz w:val="24"/>
          <w:szCs w:val="24"/>
        </w:rPr>
        <w:t>________________________________.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1) Denominazione _____________________ </w:t>
      </w:r>
      <w:r>
        <w:rPr>
          <w:rFonts w:ascii="Times New Roman" w:hAnsi="Times New Roman" w:cs="Times New Roman"/>
          <w:sz w:val="24"/>
          <w:szCs w:val="24"/>
        </w:rPr>
        <w:t xml:space="preserve">C.F./P.IVA ____________________________ con sede a__________________ in Via ____________________ n. _______ CAP __________, </w:t>
      </w:r>
      <w:r>
        <w:rPr>
          <w:rFonts w:ascii="Times New Roman" w:hAnsi="Times New Roman"/>
          <w:sz w:val="24"/>
          <w:szCs w:val="24"/>
        </w:rPr>
        <w:t>iscritto nel registro RUNTS, sezione _______ dal _</w:t>
      </w:r>
      <w:r>
        <w:rPr>
          <w:rFonts w:ascii="Times New Roman" w:hAnsi="Times New Roman"/>
          <w:sz w:val="24"/>
          <w:szCs w:val="24"/>
        </w:rPr>
        <w:t>________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2)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:rsidR="00C2660F" w:rsidRDefault="003A58E2">
      <w:pPr>
        <w:pStyle w:val="Paragrafoelenco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C2660F" w:rsidRDefault="00C2660F">
      <w:pPr>
        <w:pStyle w:val="Paragrafoelenco1"/>
        <w:rPr>
          <w:rFonts w:ascii="Times New Roman" w:hAnsi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3)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:rsidR="00C2660F" w:rsidRDefault="003A58E2">
      <w:pPr>
        <w:pStyle w:val="Paragrafoelenco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C2660F" w:rsidRDefault="00C2660F">
      <w:pPr>
        <w:pStyle w:val="Paragrafoelenco1"/>
        <w:rPr>
          <w:rFonts w:ascii="Times New Roman" w:hAnsi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(aggiungere righe se neces</w:t>
      </w:r>
      <w:r>
        <w:rPr>
          <w:rFonts w:ascii="Times New Roman" w:eastAsia="Arial" w:hAnsi="Times New Roman" w:cs="Times New Roman"/>
          <w:sz w:val="24"/>
          <w:szCs w:val="24"/>
        </w:rPr>
        <w:t>sario)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In caso di raggruppamento o consorzio </w:t>
      </w:r>
      <w:r>
        <w:rPr>
          <w:rFonts w:ascii="Times New Roman" w:hAnsi="Times New Roman"/>
          <w:sz w:val="24"/>
          <w:szCs w:val="24"/>
        </w:rPr>
        <w:t>/ Associazione Temporanea di Scopo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da costituirsi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già costituito con atto n. ______ stipulato presso lo studio notarile __________ sito in ___________ il giorno __________ e registrato a __________ al n. _</w:t>
      </w:r>
      <w:r>
        <w:rPr>
          <w:rFonts w:ascii="Times New Roman" w:eastAsia="Arial" w:hAnsi="Times New Roman" w:cs="Times New Roman"/>
          <w:sz w:val="24"/>
          <w:szCs w:val="24"/>
        </w:rPr>
        <w:t>________ in data _________;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 caso di Consorzio lo stesso partecipa con i seguenti enti consorziati: _______________________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2) di non avere finalità di lucro e di possedere la seguente ragione sociale: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Fondazioni operanti nel settore di riferiment</w:t>
      </w:r>
      <w:r>
        <w:rPr>
          <w:rFonts w:ascii="Times New Roman" w:hAnsi="Times New Roman" w:cs="Times New Roman"/>
          <w:sz w:val="24"/>
          <w:szCs w:val="24"/>
        </w:rPr>
        <w:t>o dell’Avviso;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Associazioni e ONLUS operanti nel settore di riferimento dell’Avviso;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Cooperative operanti nel settore di riferimento dell’Avviso;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Consorzi operanti nel settore di riferimento dell’Avviso;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Imprese sociali;</w:t>
      </w:r>
    </w:p>
    <w:p w:rsidR="00C2660F" w:rsidRDefault="003A58E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Organizzazioni di volontariato;</w:t>
      </w:r>
    </w:p>
    <w:p w:rsidR="00C2660F" w:rsidRDefault="003A58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Enti filantropico o Associazione di Promozione Sociale;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(nel caso di raggruppamento o </w:t>
      </w:r>
      <w:r>
        <w:rPr>
          <w:rFonts w:ascii="Times New Roman" w:hAnsi="Times New Roman"/>
          <w:sz w:val="24"/>
          <w:szCs w:val="24"/>
        </w:rPr>
        <w:t xml:space="preserve">consorzio / ATS </w:t>
      </w:r>
      <w:r>
        <w:rPr>
          <w:rFonts w:ascii="Times New Roman" w:eastAsia="Arial" w:hAnsi="Times New Roman" w:cs="Times New Roman"/>
          <w:sz w:val="24"/>
          <w:szCs w:val="24"/>
        </w:rPr>
        <w:t>tutti i soggetti facenti parte devono possedere i precedenti requisiti)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3) di possedere una esperienza pregressa ne</w:t>
      </w:r>
      <w:r>
        <w:rPr>
          <w:rFonts w:ascii="Times New Roman" w:eastAsia="Arial" w:hAnsi="Times New Roman" w:cs="Times New Roman"/>
          <w:sz w:val="24"/>
          <w:szCs w:val="24"/>
        </w:rPr>
        <w:t>l settore dell'immigrazione, dell'integrazione e dell’inclusione di cittadini di paesi terzi di almeno 3 anni anche non consecutivi;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4) di possedere i seguenti requisiti di ordine generale e pertanto che non siano incorsi, all’atto della presentazione </w:t>
      </w:r>
      <w:r>
        <w:rPr>
          <w:rFonts w:ascii="Times New Roman" w:eastAsia="Arial" w:hAnsi="Times New Roman" w:cs="Times New Roman"/>
          <w:sz w:val="24"/>
          <w:szCs w:val="24"/>
        </w:rPr>
        <w:t>della domanda: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nelle situazioni di esclusione di cui all'art. 94 a 98 del D.lgs. 36/2023, e non trovarsi in altra situazione che possa determinare l'esclusione dalla presente selezione e/o l'incapacità a contrarre con la pubblica amministrazione. Detto </w:t>
      </w:r>
      <w:r>
        <w:rPr>
          <w:rFonts w:ascii="Times New Roman" w:hAnsi="Times New Roman" w:cs="Times New Roman"/>
          <w:sz w:val="24"/>
          <w:szCs w:val="24"/>
        </w:rPr>
        <w:t>requisito dovrà essere posseduto da ciascun soggetto, ovvero da ciascun soggetto partecipante al raggruppamento o consorzio stesso. In caso di presenza delle cause di esclusione di cui agli art. da 94 a 98 del D. Lgs. n. 36/2023, dichiarate dal concorrente</w:t>
      </w:r>
      <w:r>
        <w:rPr>
          <w:rFonts w:ascii="Times New Roman" w:hAnsi="Times New Roman" w:cs="Times New Roman"/>
          <w:sz w:val="24"/>
          <w:szCs w:val="24"/>
        </w:rPr>
        <w:t xml:space="preserve"> in domanda, l'Amministrazione avvierà una fase di verifica in contraddittorio;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procedimenti pendenti per l'applicazione di una delle misure di prevenzione di cui agli articoli 6 e 67 del D. Lgs.159/2011;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 una delle cause di decadenza, divieto o</w:t>
      </w:r>
      <w:r>
        <w:rPr>
          <w:rFonts w:ascii="Times New Roman" w:hAnsi="Times New Roman" w:cs="Times New Roman"/>
          <w:sz w:val="24"/>
          <w:szCs w:val="24"/>
        </w:rPr>
        <w:t xml:space="preserve"> sospensione di cui all’art. 67 del D. Lgs. 6 settembre 2011, n. 159, e dei tentativi di infiltrazione mafiosa di cui all’art. 4, del d.lgs. 8 agosto 1994, n. 490;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sentenze di condanna passata in giudicato, o decreto penale di condanna divenuto irrev</w:t>
      </w:r>
      <w:r>
        <w:rPr>
          <w:rFonts w:ascii="Times New Roman" w:hAnsi="Times New Roman" w:cs="Times New Roman"/>
          <w:sz w:val="24"/>
          <w:szCs w:val="24"/>
        </w:rPr>
        <w:t>ocabile, oppure sentenza di applicazione della pena su richiesta, ai sensi dell'art. 444 c.p.p., per reati gravi in danno dello Stato o della Comunità che incidono sulla moralità professionale, o condanna, con sentenza passata in giudicato, per uno o più r</w:t>
      </w:r>
      <w:r>
        <w:rPr>
          <w:rFonts w:ascii="Times New Roman" w:hAnsi="Times New Roman" w:cs="Times New Roman"/>
          <w:sz w:val="24"/>
          <w:szCs w:val="24"/>
        </w:rPr>
        <w:t>eati di partecipazione a un'organizzazione criminale, corruzione, frode, riciclaggio, quali definiti dagli atti comunitari citati all'art. 45, paragrafo 1, direttiva CE 2004/18;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 violazioni del divieto di intestazione fiduciaria posto dall'art. 17, de</w:t>
      </w:r>
      <w:r>
        <w:rPr>
          <w:rFonts w:ascii="Times New Roman" w:hAnsi="Times New Roman" w:cs="Times New Roman"/>
          <w:sz w:val="24"/>
          <w:szCs w:val="24"/>
        </w:rPr>
        <w:t>lla legge del 19 marzo 1990, n. 55;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in gravi infrazioni debitamente accertate alle norme in materia di sicurezza e di ogni altro obbligo derivante dai rapporti di lavoro, risultanti dai dati in possesso dell'Osservatorio;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 gravi negligenze o di azi</w:t>
      </w:r>
      <w:r>
        <w:rPr>
          <w:rFonts w:ascii="Times New Roman" w:hAnsi="Times New Roman" w:cs="Times New Roman"/>
          <w:sz w:val="24"/>
          <w:szCs w:val="24"/>
        </w:rPr>
        <w:t>oni in malafede nell'esecuzione delle prestazioni affidate dall'Amministrazione; di errori gravi nell'esercizio della propria attività professionale, accertato con qualsiasi mezzo di prova da parte dell'Amministrazione;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in violazioni, definitivamente ac</w:t>
      </w:r>
      <w:r>
        <w:rPr>
          <w:rFonts w:ascii="Times New Roman" w:hAnsi="Times New Roman" w:cs="Times New Roman"/>
          <w:sz w:val="24"/>
          <w:szCs w:val="24"/>
        </w:rPr>
        <w:t>certate, rispetto agli obblighi relativi al pagamento delle imposte e tasse, secondo la legislazione italiana o quella dello Stato in cui è stabilito;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in false dichiarazioni nell'anno antecedente la data di pubblicazione dell'Avviso in merito ai requisi</w:t>
      </w:r>
      <w:r>
        <w:rPr>
          <w:rFonts w:ascii="Times New Roman" w:hAnsi="Times New Roman" w:cs="Times New Roman"/>
          <w:sz w:val="24"/>
          <w:szCs w:val="24"/>
        </w:rPr>
        <w:t>ti e alle condizioni rilevanti per la partecipazione alle procedure di gara e di selezione per l'assegnazione di contributi, né per l'affidamento dei subappalti, risultanti dai dati in possesso dell'Osservatorio;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j) in gravi negligenze o malafede nell'ese</w:t>
      </w:r>
      <w:r>
        <w:rPr>
          <w:rFonts w:ascii="Times New Roman" w:hAnsi="Times New Roman" w:cs="Times New Roman"/>
          <w:sz w:val="24"/>
          <w:szCs w:val="24"/>
        </w:rPr>
        <w:t>cuzione di prestazioni professionali derivanti da procedure di gara finanziate con fondi comunitari e/o nazionali;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in violazioni gravi, definitivamente accertate, alle norme in materia di contributi previdenziali ed assistenziali, secondo la legislazion</w:t>
      </w:r>
      <w:r>
        <w:rPr>
          <w:rFonts w:ascii="Times New Roman" w:hAnsi="Times New Roman" w:cs="Times New Roman"/>
          <w:sz w:val="24"/>
          <w:szCs w:val="24"/>
        </w:rPr>
        <w:t>e italiana o dello Stato in cui è stabilito;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in sanzioni interdittive di cui all'art. 9, comma 2, lett. c), del d.lgs. n. 231/2001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o di altra sanzione che comporti il divieto di contrarre con la Pubblica Amministrazione compresi i provvediment</w:t>
      </w:r>
      <w:r>
        <w:rPr>
          <w:rFonts w:ascii="Times New Roman" w:hAnsi="Times New Roman" w:cs="Times New Roman"/>
          <w:sz w:val="24"/>
          <w:szCs w:val="24"/>
        </w:rPr>
        <w:t xml:space="preserve">i interdittivi di cui all'art. di cui all’art. 14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aprile 2008 n. 81.</w:t>
      </w:r>
    </w:p>
    <w:p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di essere in possesso dei seguenti requisiti: 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>
        <w:rPr>
          <w:rFonts w:ascii="Times New Roman" w:hAnsi="Times New Roman" w:cs="Times New Roman"/>
          <w:b/>
          <w:sz w:val="24"/>
          <w:szCs w:val="24"/>
        </w:rPr>
        <w:t>Requisiti soggettivi e d’idoneità professionale</w:t>
      </w:r>
      <w:r>
        <w:rPr>
          <w:rFonts w:ascii="Times New Roman" w:hAnsi="Times New Roman" w:cs="Times New Roman"/>
          <w:sz w:val="24"/>
          <w:szCs w:val="24"/>
        </w:rPr>
        <w:t xml:space="preserve">: iscrizione (per i soggetti tenuti per legge) al competente Albo e/o </w:t>
      </w:r>
      <w:r>
        <w:rPr>
          <w:rFonts w:ascii="Times New Roman" w:hAnsi="Times New Roman" w:cs="Times New Roman"/>
          <w:sz w:val="24"/>
          <w:szCs w:val="24"/>
        </w:rPr>
        <w:t>Registro richiesto in relazione alla propria natura giuridica</w:t>
      </w:r>
      <w:r>
        <w:rPr>
          <w:rFonts w:ascii="Times New Roman" w:hAnsi="Times New Roman"/>
          <w:sz w:val="24"/>
          <w:szCs w:val="24"/>
        </w:rPr>
        <w:t>, come sopra indicata</w:t>
      </w:r>
      <w:r>
        <w:rPr>
          <w:rFonts w:ascii="Times New Roman" w:hAnsi="Times New Roman" w:cs="Times New Roman"/>
          <w:sz w:val="24"/>
          <w:szCs w:val="24"/>
        </w:rPr>
        <w:t>. In caso di raggruppamento temporaneo o consorzio ordinario di concorrenti, detto requisito dovrà essere posseduto da ciascun soggetto partecipante al raggruppamento o conso</w:t>
      </w:r>
      <w:r>
        <w:rPr>
          <w:rFonts w:ascii="Times New Roman" w:hAnsi="Times New Roman" w:cs="Times New Roman"/>
          <w:sz w:val="24"/>
          <w:szCs w:val="24"/>
        </w:rPr>
        <w:t>rzio per l’attività di sua competenza.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specifica altresì,</w:t>
      </w:r>
      <w:r>
        <w:rPr>
          <w:rFonts w:ascii="Times New Roman" w:hAnsi="Times New Roman"/>
          <w:sz w:val="24"/>
          <w:szCs w:val="24"/>
        </w:rPr>
        <w:t xml:space="preserve"> alla luce dell’art. 7, lett. m) dell’avviso, che: 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l’offerente deve svolgere attività senza scopo di lucro. Gli Enti organizzati in forma di società di capitali non possono partecipare alle pro</w:t>
      </w:r>
      <w:r>
        <w:rPr>
          <w:rFonts w:ascii="Times New Roman" w:hAnsi="Times New Roman" w:cs="Times New Roman"/>
          <w:sz w:val="24"/>
          <w:szCs w:val="24"/>
        </w:rPr>
        <w:t>poste progettuali, anche se il relativo capitale sociale è a totale o parziale partecipazione pubblica, a meno che non siano organizzati come imprese sociali (ex d.lgs. 112/2007);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l’offerente è organizzato in forma di cooperativa ex art. 2511 c.c. o c</w:t>
      </w:r>
      <w:r>
        <w:rPr>
          <w:rFonts w:ascii="Times New Roman" w:hAnsi="Times New Roman" w:cs="Times New Roman"/>
          <w:sz w:val="24"/>
          <w:szCs w:val="24"/>
        </w:rPr>
        <w:t>ome società consortile ex art. 2615 ter c.c., deve avere prevalenti finalità mutualistiche;</w:t>
      </w:r>
    </w:p>
    <w:p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letto l'avviso pubblico di manifestazione di interesse ex art. 55, comma 3, del D. lgs. n. 117/2017 bandito dalla Regione Siciliana e di</w:t>
      </w:r>
      <w:r>
        <w:rPr>
          <w:rFonts w:ascii="Times New Roman" w:hAnsi="Times New Roman" w:cs="Times New Roman"/>
          <w:sz w:val="24"/>
          <w:szCs w:val="24"/>
        </w:rPr>
        <w:t xml:space="preserve"> accettare senza riserva quanto in esso previsto;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di aver tenuto conto, nel redigere l’offerta, delle condizioni previste dal CCNL di categoria e delle disposizioni legislative e regolamentari vigenti in materia contributiva, nonché degli obblighi conness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alle disposizioni in materia di sicurezza e protezione dei lavoratori di cui al D.lgs. 81/2008; 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di non avere nulla a pretendere nei confronti della stazione appaltante nell’eventualità in cui, per qualsiasi motivo, la presente procedura venga revocata;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informato/a, ai sensi e per gli effetti del D. Lgs.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che i dati raccolti saranno trattati, anche con strumenti informatici, esclusivamente nell’ambito del procedimento per il quale la dichiarazione viene resa.</w:t>
      </w:r>
    </w:p>
    <w:p w:rsidR="00C2660F" w:rsidRDefault="00C2660F">
      <w:pPr>
        <w:pStyle w:val="Paragrafoelenco"/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S'IMPEGNA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>
        <w:rPr>
          <w:rFonts w:ascii="Times New Roman" w:hAnsi="Times New Roman" w:cs="Times New Roman"/>
          <w:sz w:val="24"/>
          <w:szCs w:val="24"/>
        </w:rPr>
        <w:t xml:space="preserve">omunicare tempestivamente ogni variazione relativa alla titolarità, alla denominazione o ragione sociale, alla rappresentanza, all'indirizzo della sede ed ogni </w:t>
      </w:r>
      <w:r>
        <w:rPr>
          <w:rFonts w:ascii="Times New Roman" w:hAnsi="Times New Roman" w:cs="Times New Roman"/>
          <w:color w:val="000000"/>
          <w:sz w:val="24"/>
          <w:szCs w:val="24"/>
        </w:rPr>
        <w:t>altra variazione rilevante dei dati e/o requisiti richiesti per la partecipazione alla fase di c</w:t>
      </w:r>
      <w:r>
        <w:rPr>
          <w:rFonts w:ascii="Times New Roman" w:hAnsi="Times New Roman" w:cs="Times New Roman"/>
          <w:color w:val="000000"/>
          <w:sz w:val="24"/>
          <w:szCs w:val="24"/>
        </w:rPr>
        <w:t>o-progettazione.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60F" w:rsidRDefault="003A58E2">
      <w:pPr>
        <w:numPr>
          <w:ilvl w:val="0"/>
          <w:numId w:val="3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Documento di identità in corso di validità. 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87502860"/>
      <w:r>
        <w:rPr>
          <w:rFonts w:ascii="Times New Roman" w:hAnsi="Times New Roman" w:cs="Times New Roman"/>
          <w:color w:val="000000"/>
          <w:sz w:val="24"/>
          <w:szCs w:val="24"/>
        </w:rPr>
        <w:t xml:space="preserve">(luogo 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data)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  <w:bookmarkEnd w:id="3"/>
    </w:p>
    <w:sectPr w:rsidR="00C2660F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1FEF"/>
    <w:multiLevelType w:val="multilevel"/>
    <w:tmpl w:val="85D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3B364FB"/>
    <w:multiLevelType w:val="multilevel"/>
    <w:tmpl w:val="7F543A0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7C8625E"/>
    <w:multiLevelType w:val="multilevel"/>
    <w:tmpl w:val="E7D2E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1A63F1"/>
    <w:multiLevelType w:val="multilevel"/>
    <w:tmpl w:val="D21630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0F"/>
    <w:rsid w:val="003A58E2"/>
    <w:rsid w:val="00C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CC679-8D69-4330-B793-DB763AB2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8E1"/>
    <w:pPr>
      <w:spacing w:after="200" w:line="276" w:lineRule="auto"/>
    </w:pPr>
    <w:rPr>
      <w:rFonts w:ascii="Calibri" w:eastAsia="Lucida Sans Unicode" w:hAnsi="Calibri" w:cs="font331"/>
      <w:kern w:val="2"/>
      <w:sz w:val="22"/>
      <w:szCs w:val="22"/>
      <w:lang w:eastAsia="hi-IN" w:bidi="hi-I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rial" w:hAnsi="Symbol" w:cs="OpenSymbol"/>
      <w:color w:val="000000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customStyle="1" w:styleId="WW8Num3z1">
    <w:name w:val="WW8Num3z1"/>
    <w:qFormat/>
    <w:rPr>
      <w:rFonts w:ascii="Symbol" w:hAnsi="Symbol" w:cs="Symbol"/>
      <w:lang w:val="it-IT" w:eastAsia="it-IT" w:bidi="it-IT"/>
    </w:rPr>
  </w:style>
  <w:style w:type="character" w:customStyle="1" w:styleId="WW8Num4z0">
    <w:name w:val="WW8Num4z0"/>
    <w:qFormat/>
    <w:rPr>
      <w:rFonts w:ascii="Symbol" w:eastAsia="Arial" w:hAnsi="Symbol" w:cs="OpenSymbol"/>
      <w:sz w:val="20"/>
      <w:szCs w:val="2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Menzionenonrisolta1">
    <w:name w:val="Menzione non risolta1"/>
    <w:qFormat/>
    <w:rPr>
      <w:color w:val="605E5C"/>
    </w:rPr>
  </w:style>
  <w:style w:type="character" w:customStyle="1" w:styleId="TestofumettoCarattere">
    <w:name w:val="Testo fumetto Carattere"/>
    <w:qFormat/>
    <w:rPr>
      <w:rFonts w:ascii="Segoe UI" w:eastAsia="SimSun" w:hAnsi="Segoe UI" w:cs="Mangal"/>
      <w:kern w:val="2"/>
      <w:sz w:val="18"/>
      <w:szCs w:val="16"/>
      <w:lang w:val="it-IT"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4639F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416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416E"/>
    <w:rPr>
      <w:rFonts w:ascii="Calibri" w:eastAsia="Lucida Sans Unicode" w:hAnsi="Calibri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416E"/>
    <w:rPr>
      <w:rFonts w:ascii="Calibri" w:eastAsia="Lucida Sans Unicode" w:hAnsi="Calibri" w:cs="Mangal"/>
      <w:b/>
      <w:bCs/>
      <w:kern w:val="2"/>
      <w:szCs w:val="18"/>
      <w:lang w:eastAsia="hi-IN" w:bidi="hi-IN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28416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abella">
    <w:name w:val="Tabella"/>
    <w:basedOn w:val="Didascalia1"/>
    <w:qFormat/>
  </w:style>
  <w:style w:type="paragraph" w:customStyle="1" w:styleId="Paragrafoelenco1">
    <w:name w:val="Paragrafo elenco1"/>
    <w:basedOn w:val="Normale"/>
    <w:qFormat/>
    <w:pPr>
      <w:ind w:left="479" w:hanging="360"/>
      <w:jc w:val="both"/>
    </w:pPr>
  </w:style>
  <w:style w:type="paragraph" w:customStyle="1" w:styleId="Default">
    <w:name w:val="Default"/>
    <w:basedOn w:val="Normale"/>
    <w:qFormat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estofumetto1">
    <w:name w:val="Testo fumetto1"/>
    <w:basedOn w:val="Normale"/>
    <w:qFormat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Normale"/>
    <w:qFormat/>
    <w:pPr>
      <w:spacing w:after="160" w:line="252" w:lineRule="auto"/>
      <w:ind w:left="62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aragrafoelenco">
    <w:name w:val="List Paragraph"/>
    <w:qFormat/>
    <w:rsid w:val="005F0FD0"/>
    <w:pPr>
      <w:spacing w:after="160" w:line="252" w:lineRule="auto"/>
      <w:ind w:left="720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</w:rPr>
  </w:style>
  <w:style w:type="paragraph" w:styleId="NormaleWeb">
    <w:name w:val="Normal (Web)"/>
    <w:basedOn w:val="Normale"/>
    <w:uiPriority w:val="99"/>
    <w:qFormat/>
    <w:rsid w:val="00140D60"/>
    <w:pPr>
      <w:widowControl w:val="0"/>
      <w:suppressAutoHyphens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416E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8416E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8416E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D4623B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numbering" w:customStyle="1" w:styleId="Stileimportato6">
    <w:name w:val="Stile importato 6"/>
    <w:qFormat/>
    <w:rsid w:val="005F0FD0"/>
  </w:style>
  <w:style w:type="numbering" w:customStyle="1" w:styleId="Stileimportato7">
    <w:name w:val="Stile importato 7"/>
    <w:qFormat/>
    <w:rsid w:val="005F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artimento.famiglia@certmail.regione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dc:description/>
  <cp:lastModifiedBy>Massimiliano Zanca</cp:lastModifiedBy>
  <cp:revision>2</cp:revision>
  <cp:lastPrinted>2024-04-18T10:51:00Z</cp:lastPrinted>
  <dcterms:created xsi:type="dcterms:W3CDTF">2025-03-03T11:25:00Z</dcterms:created>
  <dcterms:modified xsi:type="dcterms:W3CDTF">2025-03-03T11:25:00Z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